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5456" w14:textId="527FED87" w:rsidR="00DE3510" w:rsidRDefault="00191957" w:rsidP="001405DB">
      <w:pPr>
        <w:spacing w:after="0" w:line="240" w:lineRule="auto"/>
        <w:jc w:val="center"/>
      </w:pPr>
      <w:r>
        <w:rPr>
          <w:noProof/>
        </w:rPr>
        <w:drawing>
          <wp:inline distT="0" distB="0" distL="0" distR="0" wp14:anchorId="10C8403E" wp14:editId="6D491AAD">
            <wp:extent cx="1619250" cy="615950"/>
            <wp:effectExtent l="0" t="0" r="0" b="0"/>
            <wp:docPr id="448143278" name="Picture 2" descr="A logo for a county f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43278" name="Picture 2" descr="A logo for a county fair&#10;&#10;Description automatically generated"/>
                    <pic:cNvPicPr/>
                  </pic:nvPicPr>
                  <pic:blipFill rotWithShape="1">
                    <a:blip r:embed="rId8" cstate="print">
                      <a:extLst>
                        <a:ext uri="{28A0092B-C50C-407E-A947-70E740481C1C}">
                          <a14:useLocalDpi xmlns:a14="http://schemas.microsoft.com/office/drawing/2010/main" val="0"/>
                        </a:ext>
                      </a:extLst>
                    </a:blip>
                    <a:srcRect b="53554"/>
                    <a:stretch/>
                  </pic:blipFill>
                  <pic:spPr bwMode="auto">
                    <a:xfrm>
                      <a:off x="0" y="0"/>
                      <a:ext cx="1619250" cy="615950"/>
                    </a:xfrm>
                    <a:prstGeom prst="rect">
                      <a:avLst/>
                    </a:prstGeom>
                    <a:ln>
                      <a:noFill/>
                    </a:ln>
                    <a:extLst>
                      <a:ext uri="{53640926-AAD7-44D8-BBD7-CCE9431645EC}">
                        <a14:shadowObscured xmlns:a14="http://schemas.microsoft.com/office/drawing/2010/main"/>
                      </a:ext>
                    </a:extLst>
                  </pic:spPr>
                </pic:pic>
              </a:graphicData>
            </a:graphic>
          </wp:inline>
        </w:drawing>
      </w:r>
    </w:p>
    <w:p w14:paraId="7B1EDEFA" w14:textId="21DC6A96" w:rsidR="00191957" w:rsidRPr="00772242" w:rsidRDefault="00191957" w:rsidP="001405DB">
      <w:pPr>
        <w:spacing w:after="0" w:line="240" w:lineRule="auto"/>
        <w:jc w:val="center"/>
        <w:rPr>
          <w:rFonts w:ascii="Antique Olive" w:hAnsi="Antique Olive"/>
          <w:sz w:val="16"/>
          <w:szCs w:val="16"/>
        </w:rPr>
      </w:pPr>
      <w:r w:rsidRPr="00772242">
        <w:rPr>
          <w:rFonts w:ascii="Antique Olive" w:hAnsi="Antique Olive"/>
          <w:sz w:val="16"/>
          <w:szCs w:val="16"/>
        </w:rPr>
        <w:t xml:space="preserve">PO Box 56 </w:t>
      </w:r>
    </w:p>
    <w:p w14:paraId="19D28269" w14:textId="4D8A365C" w:rsidR="00191957" w:rsidRPr="00772242" w:rsidRDefault="00191957" w:rsidP="001405DB">
      <w:pPr>
        <w:spacing w:after="0" w:line="240" w:lineRule="auto"/>
        <w:jc w:val="center"/>
        <w:rPr>
          <w:rFonts w:ascii="Antique Olive" w:hAnsi="Antique Olive"/>
          <w:sz w:val="16"/>
          <w:szCs w:val="16"/>
        </w:rPr>
      </w:pPr>
      <w:r w:rsidRPr="00772242">
        <w:rPr>
          <w:rFonts w:ascii="Antique Olive" w:hAnsi="Antique Olive"/>
          <w:sz w:val="16"/>
          <w:szCs w:val="16"/>
        </w:rPr>
        <w:t>Cassopolis, MI  49031</w:t>
      </w:r>
    </w:p>
    <w:p w14:paraId="202158F1" w14:textId="53DAB8B4" w:rsidR="00191957" w:rsidRPr="00772242" w:rsidRDefault="00191957" w:rsidP="001405DB">
      <w:pPr>
        <w:spacing w:after="0" w:line="240" w:lineRule="auto"/>
        <w:jc w:val="center"/>
        <w:rPr>
          <w:rFonts w:ascii="Antique Olive" w:hAnsi="Antique Olive"/>
          <w:sz w:val="16"/>
          <w:szCs w:val="16"/>
        </w:rPr>
      </w:pPr>
      <w:r w:rsidRPr="00772242">
        <w:rPr>
          <w:rFonts w:ascii="Antique Olive" w:hAnsi="Antique Olive"/>
          <w:sz w:val="16"/>
          <w:szCs w:val="16"/>
        </w:rPr>
        <w:t>Phone: 269-445-8265</w:t>
      </w:r>
    </w:p>
    <w:p w14:paraId="7DD0214E" w14:textId="013EB15C" w:rsidR="00191957" w:rsidRPr="00772242" w:rsidRDefault="00191957" w:rsidP="001405DB">
      <w:pPr>
        <w:spacing w:after="0" w:line="240" w:lineRule="auto"/>
        <w:jc w:val="center"/>
        <w:rPr>
          <w:rFonts w:ascii="Antique Olive" w:hAnsi="Antique Olive"/>
          <w:sz w:val="16"/>
          <w:szCs w:val="16"/>
        </w:rPr>
      </w:pPr>
      <w:r w:rsidRPr="00772242">
        <w:rPr>
          <w:rFonts w:ascii="Antique Olive" w:hAnsi="Antique Olive"/>
          <w:sz w:val="16"/>
          <w:szCs w:val="16"/>
        </w:rPr>
        <w:t xml:space="preserve">Email: </w:t>
      </w:r>
      <w:hyperlink r:id="rId9" w:history="1">
        <w:r w:rsidRPr="00772242">
          <w:rPr>
            <w:rStyle w:val="Hyperlink"/>
            <w:rFonts w:ascii="Antique Olive" w:hAnsi="Antique Olive"/>
            <w:sz w:val="16"/>
            <w:szCs w:val="16"/>
          </w:rPr>
          <w:t>casscountyfair@gmail.com</w:t>
        </w:r>
      </w:hyperlink>
      <w:r w:rsidRPr="00772242">
        <w:rPr>
          <w:rFonts w:ascii="Antique Olive" w:hAnsi="Antique Olive"/>
          <w:sz w:val="16"/>
          <w:szCs w:val="16"/>
        </w:rPr>
        <w:t xml:space="preserve">    Website: mycasscountyfair.com </w:t>
      </w:r>
    </w:p>
    <w:p w14:paraId="1392D752" w14:textId="15722137" w:rsidR="003808D0" w:rsidRPr="00A6793C" w:rsidRDefault="00A2649A" w:rsidP="00A6793C">
      <w:pPr>
        <w:spacing w:after="0" w:line="240" w:lineRule="auto"/>
        <w:jc w:val="center"/>
        <w:rPr>
          <w:rFonts w:ascii="Antique Olive" w:hAnsi="Antique Olive"/>
          <w:b/>
          <w:bCs/>
        </w:rPr>
      </w:pPr>
      <w:r w:rsidRPr="00A6793C">
        <w:rPr>
          <w:rFonts w:ascii="Antique Olive" w:hAnsi="Antique Olive"/>
          <w:b/>
          <w:bCs/>
        </w:rPr>
        <w:t>SUPERINTENDENT GUIDELINES</w:t>
      </w:r>
    </w:p>
    <w:p w14:paraId="151FFB07" w14:textId="77777777" w:rsidR="001405DB" w:rsidRDefault="001405DB" w:rsidP="00A73EC8">
      <w:pPr>
        <w:spacing w:after="0" w:line="240" w:lineRule="auto"/>
        <w:rPr>
          <w:rFonts w:ascii="Antique Olive" w:hAnsi="Antique Olive"/>
          <w:b/>
          <w:bCs/>
        </w:rPr>
      </w:pPr>
    </w:p>
    <w:p w14:paraId="0909968A" w14:textId="23A10EC3" w:rsidR="002E3B36" w:rsidRPr="00A6793C" w:rsidRDefault="007438DA" w:rsidP="00A73EC8">
      <w:pPr>
        <w:spacing w:after="0" w:line="240" w:lineRule="auto"/>
        <w:rPr>
          <w:rFonts w:ascii="Antique Olive" w:hAnsi="Antique Olive"/>
          <w:sz w:val="20"/>
          <w:szCs w:val="20"/>
        </w:rPr>
      </w:pPr>
      <w:r>
        <w:rPr>
          <w:rFonts w:ascii="Antique Olive" w:hAnsi="Antique Olive"/>
          <w:b/>
          <w:bCs/>
        </w:rPr>
        <w:t xml:space="preserve">QUALIFICATIONS: </w:t>
      </w:r>
      <w:r w:rsidRPr="00A6793C">
        <w:rPr>
          <w:rFonts w:ascii="Antique Olive" w:hAnsi="Antique Olive"/>
          <w:sz w:val="20"/>
          <w:szCs w:val="20"/>
        </w:rPr>
        <w:t>Superintendent</w:t>
      </w:r>
      <w:r w:rsidR="00A6793C" w:rsidRPr="00A6793C">
        <w:rPr>
          <w:rFonts w:ascii="Antique Olive" w:hAnsi="Antique Olive"/>
          <w:sz w:val="20"/>
          <w:szCs w:val="20"/>
        </w:rPr>
        <w:t>s</w:t>
      </w:r>
      <w:r w:rsidRPr="00A6793C">
        <w:rPr>
          <w:rFonts w:ascii="Antique Olive" w:hAnsi="Antique Olive"/>
          <w:sz w:val="20"/>
          <w:szCs w:val="20"/>
        </w:rPr>
        <w:t xml:space="preserve"> are selected on </w:t>
      </w:r>
      <w:r w:rsidR="00A6793C" w:rsidRPr="00A6793C">
        <w:rPr>
          <w:rFonts w:ascii="Antique Olive" w:hAnsi="Antique Olive"/>
          <w:sz w:val="20"/>
          <w:szCs w:val="20"/>
        </w:rPr>
        <w:t>an</w:t>
      </w:r>
      <w:r w:rsidRPr="00A6793C">
        <w:rPr>
          <w:rFonts w:ascii="Antique Olive" w:hAnsi="Antique Olive"/>
          <w:sz w:val="20"/>
          <w:szCs w:val="20"/>
        </w:rPr>
        <w:t xml:space="preserve"> ongoing basis based on the requirements and needs of the participants in the programs.  </w:t>
      </w:r>
    </w:p>
    <w:p w14:paraId="02A141D2" w14:textId="13F23BA0" w:rsidR="002E3B36" w:rsidRPr="00A6793C" w:rsidRDefault="00A6793C" w:rsidP="00A73EC8">
      <w:pPr>
        <w:spacing w:after="0" w:line="240" w:lineRule="auto"/>
        <w:rPr>
          <w:rFonts w:ascii="Antique Olive" w:hAnsi="Antique Olive"/>
          <w:sz w:val="20"/>
          <w:szCs w:val="20"/>
        </w:rPr>
      </w:pPr>
      <w:r w:rsidRPr="00A6793C">
        <w:rPr>
          <w:rFonts w:ascii="Antique Olive" w:hAnsi="Antique Olive"/>
          <w:sz w:val="20"/>
          <w:szCs w:val="20"/>
        </w:rPr>
        <w:t>The Superintendent</w:t>
      </w:r>
      <w:r w:rsidR="00CA1671" w:rsidRPr="00A6793C">
        <w:rPr>
          <w:rFonts w:ascii="Antique Olive" w:hAnsi="Antique Olive"/>
          <w:sz w:val="20"/>
          <w:szCs w:val="20"/>
        </w:rPr>
        <w:t xml:space="preserve"> needs to have k</w:t>
      </w:r>
      <w:r w:rsidR="002E3B36" w:rsidRPr="00A6793C">
        <w:rPr>
          <w:rFonts w:ascii="Antique Olive" w:hAnsi="Antique Olive"/>
          <w:sz w:val="20"/>
          <w:szCs w:val="20"/>
        </w:rPr>
        <w:t xml:space="preserve">nowledge of livestock and judging procedures as well as guidelines and rules for the project area. </w:t>
      </w:r>
    </w:p>
    <w:p w14:paraId="6605D18D" w14:textId="40396B6C" w:rsidR="00855CD1" w:rsidRPr="00A6793C" w:rsidRDefault="002E3B36" w:rsidP="00A73EC8">
      <w:pPr>
        <w:spacing w:after="0" w:line="240" w:lineRule="auto"/>
        <w:rPr>
          <w:rFonts w:ascii="Antique Olive" w:hAnsi="Antique Olive"/>
          <w:sz w:val="20"/>
          <w:szCs w:val="20"/>
        </w:rPr>
      </w:pPr>
      <w:r w:rsidRPr="00A6793C">
        <w:rPr>
          <w:rFonts w:ascii="Antique Olive" w:hAnsi="Antique Olive"/>
          <w:sz w:val="20"/>
          <w:szCs w:val="20"/>
        </w:rPr>
        <w:t xml:space="preserve"> All Superintendents are encouraged to work</w:t>
      </w:r>
      <w:r w:rsidR="00CA1671" w:rsidRPr="00A6793C">
        <w:rPr>
          <w:rFonts w:ascii="Antique Olive" w:hAnsi="Antique Olive"/>
          <w:sz w:val="20"/>
          <w:szCs w:val="20"/>
        </w:rPr>
        <w:t xml:space="preserve"> </w:t>
      </w:r>
      <w:r w:rsidR="00A21A2A" w:rsidRPr="00A6793C">
        <w:rPr>
          <w:rFonts w:ascii="Antique Olive" w:hAnsi="Antique Olive"/>
          <w:sz w:val="20"/>
          <w:szCs w:val="20"/>
        </w:rPr>
        <w:t>with staff</w:t>
      </w:r>
      <w:r w:rsidR="00CA1671" w:rsidRPr="00A6793C">
        <w:rPr>
          <w:rFonts w:ascii="Antique Olive" w:hAnsi="Antique Olive"/>
          <w:sz w:val="20"/>
          <w:szCs w:val="20"/>
        </w:rPr>
        <w:t xml:space="preserve"> </w:t>
      </w:r>
      <w:r w:rsidR="00A21A2A">
        <w:rPr>
          <w:rFonts w:ascii="Antique Olive" w:hAnsi="Antique Olive"/>
          <w:sz w:val="20"/>
          <w:szCs w:val="20"/>
        </w:rPr>
        <w:t xml:space="preserve">and the Fair Board </w:t>
      </w:r>
      <w:r w:rsidR="00CA1671" w:rsidRPr="00A6793C">
        <w:rPr>
          <w:rFonts w:ascii="Antique Olive" w:hAnsi="Antique Olive"/>
          <w:sz w:val="20"/>
          <w:szCs w:val="20"/>
        </w:rPr>
        <w:t xml:space="preserve">to arrange or present educational workshops and opportunities for exhibitors or leaders in their project area each year. </w:t>
      </w:r>
    </w:p>
    <w:p w14:paraId="050050C8" w14:textId="77777777" w:rsidR="00772242" w:rsidRDefault="00772242" w:rsidP="00A73EC8">
      <w:pPr>
        <w:spacing w:after="0" w:line="240" w:lineRule="auto"/>
        <w:rPr>
          <w:rFonts w:ascii="Antique Olive" w:hAnsi="Antique Olive"/>
          <w:b/>
          <w:bCs/>
        </w:rPr>
      </w:pPr>
    </w:p>
    <w:p w14:paraId="61F2BEB5" w14:textId="74C00157" w:rsidR="007438DA" w:rsidRDefault="007438DA" w:rsidP="00A73EC8">
      <w:pPr>
        <w:spacing w:after="0" w:line="240" w:lineRule="auto"/>
        <w:rPr>
          <w:rFonts w:ascii="Antique Olive" w:hAnsi="Antique Olive"/>
          <w:b/>
          <w:bCs/>
        </w:rPr>
      </w:pPr>
      <w:r>
        <w:rPr>
          <w:rFonts w:ascii="Antique Olive" w:hAnsi="Antique Olive"/>
          <w:b/>
          <w:bCs/>
        </w:rPr>
        <w:t xml:space="preserve">RESPONSIBILITIES: </w:t>
      </w:r>
    </w:p>
    <w:p w14:paraId="65AAF4D0" w14:textId="22DDDE54" w:rsidR="007438DA" w:rsidRPr="00A6793C" w:rsidRDefault="007438DA" w:rsidP="00A6793C">
      <w:pPr>
        <w:pStyle w:val="ListParagraph"/>
        <w:numPr>
          <w:ilvl w:val="0"/>
          <w:numId w:val="3"/>
        </w:numPr>
        <w:spacing w:after="0" w:line="240" w:lineRule="auto"/>
        <w:rPr>
          <w:rFonts w:ascii="Antique Olive" w:hAnsi="Antique Olive"/>
          <w:sz w:val="20"/>
          <w:szCs w:val="20"/>
        </w:rPr>
      </w:pPr>
      <w:r w:rsidRPr="00A6793C">
        <w:rPr>
          <w:rFonts w:ascii="Antique Olive" w:hAnsi="Antique Olive"/>
          <w:sz w:val="20"/>
          <w:szCs w:val="20"/>
        </w:rPr>
        <w:t>The Superintendent will recommend assistant superintendent(s) and committee members to the Fair Board.</w:t>
      </w:r>
    </w:p>
    <w:p w14:paraId="06DE0C15" w14:textId="0740508B" w:rsidR="007438DA" w:rsidRPr="00A6793C" w:rsidRDefault="007438DA" w:rsidP="007438DA">
      <w:pPr>
        <w:pStyle w:val="ListParagraph"/>
        <w:numPr>
          <w:ilvl w:val="0"/>
          <w:numId w:val="3"/>
        </w:numPr>
        <w:spacing w:after="0" w:line="240" w:lineRule="auto"/>
        <w:rPr>
          <w:rFonts w:ascii="Antique Olive" w:hAnsi="Antique Olive"/>
          <w:sz w:val="20"/>
          <w:szCs w:val="20"/>
        </w:rPr>
      </w:pPr>
      <w:r w:rsidRPr="00A6793C">
        <w:rPr>
          <w:rFonts w:ascii="Antique Olive" w:hAnsi="Antique Olive"/>
          <w:sz w:val="20"/>
          <w:szCs w:val="20"/>
        </w:rPr>
        <w:t xml:space="preserve">Appoint persons to assist you with check-in, monitoring area throughout </w:t>
      </w:r>
      <w:r w:rsidR="00A4508D" w:rsidRPr="00A6793C">
        <w:rPr>
          <w:rFonts w:ascii="Antique Olive" w:hAnsi="Antique Olive"/>
          <w:sz w:val="20"/>
          <w:szCs w:val="20"/>
        </w:rPr>
        <w:t>week</w:t>
      </w:r>
      <w:r w:rsidRPr="00A6793C">
        <w:rPr>
          <w:rFonts w:ascii="Antique Olive" w:hAnsi="Antique Olive"/>
          <w:sz w:val="20"/>
          <w:szCs w:val="20"/>
        </w:rPr>
        <w:t xml:space="preserve">, clerking, and show day activities, auction day, Ag Olympics, showmanship sweepstakes and load out.  Work with 4-H staff to secure judge(s) and provide the judge’s name, address, and telephone number to the 4-H </w:t>
      </w:r>
      <w:r w:rsidR="00994130" w:rsidRPr="00A6793C">
        <w:rPr>
          <w:rFonts w:ascii="Antique Olive" w:hAnsi="Antique Olive"/>
          <w:sz w:val="20"/>
          <w:szCs w:val="20"/>
        </w:rPr>
        <w:t>staff no</w:t>
      </w:r>
      <w:r w:rsidRPr="00A6793C">
        <w:rPr>
          <w:rFonts w:ascii="Antique Olive" w:hAnsi="Antique Olive"/>
          <w:sz w:val="20"/>
          <w:szCs w:val="20"/>
        </w:rPr>
        <w:t xml:space="preserve"> later than </w:t>
      </w:r>
      <w:r w:rsidR="00994130" w:rsidRPr="00A6793C">
        <w:rPr>
          <w:rFonts w:ascii="Antique Olive" w:hAnsi="Antique Olive"/>
          <w:sz w:val="20"/>
          <w:szCs w:val="20"/>
        </w:rPr>
        <w:t xml:space="preserve">(90) days </w:t>
      </w:r>
      <w:r w:rsidR="00A6793C" w:rsidRPr="00A6793C">
        <w:rPr>
          <w:rFonts w:ascii="Antique Olive" w:hAnsi="Antique Olive"/>
          <w:sz w:val="20"/>
          <w:szCs w:val="20"/>
        </w:rPr>
        <w:t>business days</w:t>
      </w:r>
      <w:r w:rsidR="00A6793C">
        <w:rPr>
          <w:rFonts w:ascii="Antique Olive" w:hAnsi="Antique Olive"/>
          <w:sz w:val="20"/>
          <w:szCs w:val="20"/>
        </w:rPr>
        <w:t xml:space="preserve"> before</w:t>
      </w:r>
      <w:r w:rsidR="00A6793C" w:rsidRPr="00A6793C">
        <w:rPr>
          <w:rFonts w:ascii="Antique Olive" w:hAnsi="Antique Olive"/>
          <w:sz w:val="20"/>
          <w:szCs w:val="20"/>
        </w:rPr>
        <w:t xml:space="preserve"> </w:t>
      </w:r>
      <w:r w:rsidR="003F10CC" w:rsidRPr="00A6793C">
        <w:rPr>
          <w:rFonts w:ascii="Antique Olive" w:hAnsi="Antique Olive"/>
          <w:sz w:val="20"/>
          <w:szCs w:val="20"/>
        </w:rPr>
        <w:t>the Fair</w:t>
      </w:r>
      <w:r w:rsidR="00994130" w:rsidRPr="00A6793C">
        <w:rPr>
          <w:rFonts w:ascii="Antique Olive" w:hAnsi="Antique Olive"/>
          <w:sz w:val="20"/>
          <w:szCs w:val="20"/>
        </w:rPr>
        <w:t xml:space="preserve">. </w:t>
      </w:r>
    </w:p>
    <w:p w14:paraId="16285820" w14:textId="0A6FCF5C" w:rsidR="00994130" w:rsidRPr="00A6793C" w:rsidRDefault="00994130" w:rsidP="007438DA">
      <w:pPr>
        <w:pStyle w:val="ListParagraph"/>
        <w:numPr>
          <w:ilvl w:val="0"/>
          <w:numId w:val="3"/>
        </w:numPr>
        <w:spacing w:after="0" w:line="240" w:lineRule="auto"/>
        <w:rPr>
          <w:rFonts w:ascii="Antique Olive" w:hAnsi="Antique Olive"/>
          <w:sz w:val="20"/>
          <w:szCs w:val="20"/>
        </w:rPr>
      </w:pPr>
      <w:r w:rsidRPr="00A6793C">
        <w:rPr>
          <w:rFonts w:ascii="Antique Olive" w:hAnsi="Antique Olive"/>
          <w:sz w:val="20"/>
          <w:szCs w:val="20"/>
        </w:rPr>
        <w:t xml:space="preserve">Attend Superintendent related meetings. </w:t>
      </w:r>
    </w:p>
    <w:p w14:paraId="117994BB" w14:textId="0A2E84C9" w:rsidR="00994130" w:rsidRPr="00A6793C" w:rsidRDefault="00994130" w:rsidP="007438DA">
      <w:pPr>
        <w:pStyle w:val="ListParagraph"/>
        <w:numPr>
          <w:ilvl w:val="0"/>
          <w:numId w:val="3"/>
        </w:numPr>
        <w:spacing w:after="0" w:line="240" w:lineRule="auto"/>
        <w:rPr>
          <w:rFonts w:ascii="Antique Olive" w:hAnsi="Antique Olive"/>
          <w:sz w:val="20"/>
          <w:szCs w:val="20"/>
        </w:rPr>
      </w:pPr>
      <w:r w:rsidRPr="00A6793C">
        <w:rPr>
          <w:rFonts w:ascii="Antique Olive" w:hAnsi="Antique Olive"/>
          <w:sz w:val="20"/>
          <w:szCs w:val="20"/>
        </w:rPr>
        <w:t xml:space="preserve">Evaluate your project area and make recommendations to </w:t>
      </w:r>
      <w:r w:rsidR="003F10CC" w:rsidRPr="00A6793C">
        <w:rPr>
          <w:rFonts w:ascii="Antique Olive" w:hAnsi="Antique Olive"/>
          <w:sz w:val="20"/>
          <w:szCs w:val="20"/>
        </w:rPr>
        <w:t>the Fair</w:t>
      </w:r>
      <w:r w:rsidRPr="00A6793C">
        <w:rPr>
          <w:rFonts w:ascii="Antique Olive" w:hAnsi="Antique Olive"/>
          <w:sz w:val="20"/>
          <w:szCs w:val="20"/>
        </w:rPr>
        <w:t xml:space="preserve"> Board for improvements, repairs, etc. </w:t>
      </w:r>
    </w:p>
    <w:p w14:paraId="465FD4A8" w14:textId="63F42469" w:rsidR="00994130" w:rsidRPr="00A6793C" w:rsidRDefault="00994130" w:rsidP="007438DA">
      <w:pPr>
        <w:pStyle w:val="ListParagraph"/>
        <w:numPr>
          <w:ilvl w:val="0"/>
          <w:numId w:val="3"/>
        </w:numPr>
        <w:spacing w:after="0" w:line="240" w:lineRule="auto"/>
        <w:rPr>
          <w:rFonts w:ascii="Antique Olive" w:hAnsi="Antique Olive"/>
          <w:sz w:val="20"/>
          <w:szCs w:val="20"/>
        </w:rPr>
      </w:pPr>
      <w:r w:rsidRPr="00A6793C">
        <w:rPr>
          <w:rFonts w:ascii="Antique Olive" w:hAnsi="Antique Olive"/>
          <w:sz w:val="20"/>
          <w:szCs w:val="20"/>
        </w:rPr>
        <w:t xml:space="preserve">Be sure barn space is adequate and project display is set up properly for Fair week.  See that exhibitors keep </w:t>
      </w:r>
      <w:r w:rsidR="003F10CC" w:rsidRPr="00A6793C">
        <w:rPr>
          <w:rFonts w:ascii="Antique Olive" w:hAnsi="Antique Olive"/>
          <w:sz w:val="20"/>
          <w:szCs w:val="20"/>
        </w:rPr>
        <w:t>the area</w:t>
      </w:r>
      <w:r w:rsidRPr="00A6793C">
        <w:rPr>
          <w:rFonts w:ascii="Antique Olive" w:hAnsi="Antique Olive"/>
          <w:sz w:val="20"/>
          <w:szCs w:val="20"/>
        </w:rPr>
        <w:t xml:space="preserve"> clean and attractive. </w:t>
      </w:r>
    </w:p>
    <w:p w14:paraId="14B21FFB" w14:textId="572DA152" w:rsidR="00994130" w:rsidRPr="00A6793C" w:rsidRDefault="00994130" w:rsidP="007438DA">
      <w:pPr>
        <w:pStyle w:val="ListParagraph"/>
        <w:numPr>
          <w:ilvl w:val="0"/>
          <w:numId w:val="3"/>
        </w:numPr>
        <w:spacing w:after="0" w:line="240" w:lineRule="auto"/>
        <w:rPr>
          <w:rFonts w:ascii="Antique Olive" w:hAnsi="Antique Olive"/>
          <w:sz w:val="20"/>
          <w:szCs w:val="20"/>
        </w:rPr>
      </w:pPr>
      <w:r w:rsidRPr="00A6793C">
        <w:rPr>
          <w:rFonts w:ascii="Antique Olive" w:hAnsi="Antique Olive"/>
          <w:sz w:val="20"/>
          <w:szCs w:val="20"/>
        </w:rPr>
        <w:t xml:space="preserve">Arrange for and perform livestock validation, if applicable. </w:t>
      </w:r>
    </w:p>
    <w:p w14:paraId="29FF8462" w14:textId="119573B8" w:rsidR="00A73EC8" w:rsidRPr="00A6793C" w:rsidRDefault="00994130" w:rsidP="00A73EC8">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 xml:space="preserve">Be available to participants during </w:t>
      </w:r>
      <w:r w:rsidR="003F10CC" w:rsidRPr="00A6793C">
        <w:rPr>
          <w:rFonts w:ascii="Antique Olive" w:hAnsi="Antique Olive"/>
          <w:sz w:val="20"/>
          <w:szCs w:val="20"/>
        </w:rPr>
        <w:t>the Fair</w:t>
      </w:r>
      <w:r w:rsidRPr="00A6793C">
        <w:rPr>
          <w:rFonts w:ascii="Antique Olive" w:hAnsi="Antique Olive"/>
          <w:sz w:val="20"/>
          <w:szCs w:val="20"/>
        </w:rPr>
        <w:t xml:space="preserve"> to answer questions and assist when needed.  Participate with 4-H Youth Office to assure timely completion of all requirements and solutions to problems as they arise. </w:t>
      </w:r>
    </w:p>
    <w:p w14:paraId="10459B42" w14:textId="388B0B0F" w:rsidR="00994130" w:rsidRPr="00A6793C" w:rsidRDefault="00994130" w:rsidP="00A73EC8">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 xml:space="preserve">Check in all </w:t>
      </w:r>
      <w:r w:rsidR="003D2ECA" w:rsidRPr="00A6793C">
        <w:rPr>
          <w:rFonts w:ascii="Antique Olive" w:hAnsi="Antique Olive"/>
          <w:sz w:val="20"/>
          <w:szCs w:val="20"/>
        </w:rPr>
        <w:t>animals</w:t>
      </w:r>
      <w:r w:rsidRPr="00A6793C">
        <w:rPr>
          <w:rFonts w:ascii="Antique Olive" w:hAnsi="Antique Olive"/>
          <w:sz w:val="20"/>
          <w:szCs w:val="20"/>
        </w:rPr>
        <w:t xml:space="preserve"> of species; collect necessary </w:t>
      </w:r>
      <w:r w:rsidR="003D2ECA" w:rsidRPr="00A6793C">
        <w:rPr>
          <w:rFonts w:ascii="Antique Olive" w:hAnsi="Antique Olive"/>
          <w:sz w:val="20"/>
          <w:szCs w:val="20"/>
        </w:rPr>
        <w:t>paperwork (</w:t>
      </w:r>
      <w:r w:rsidRPr="00A6793C">
        <w:rPr>
          <w:rFonts w:ascii="Antique Olive" w:hAnsi="Antique Olive"/>
          <w:sz w:val="20"/>
          <w:szCs w:val="20"/>
        </w:rPr>
        <w:t>exhibitor information, required health certificates, vet check-in cards, etc.</w:t>
      </w:r>
      <w:r w:rsidR="003D2ECA" w:rsidRPr="00A6793C">
        <w:rPr>
          <w:rFonts w:ascii="Antique Olive" w:hAnsi="Antique Olive"/>
          <w:sz w:val="20"/>
          <w:szCs w:val="20"/>
        </w:rPr>
        <w:t>)</w:t>
      </w:r>
      <w:r w:rsidRPr="00A6793C">
        <w:rPr>
          <w:rFonts w:ascii="Antique Olive" w:hAnsi="Antique Olive"/>
          <w:sz w:val="20"/>
          <w:szCs w:val="20"/>
        </w:rPr>
        <w:t xml:space="preserve"> on entry day of Fair.</w:t>
      </w:r>
      <w:r w:rsidR="003D2ECA" w:rsidRPr="00A6793C">
        <w:rPr>
          <w:rFonts w:ascii="Antique Olive" w:hAnsi="Antique Olive"/>
          <w:sz w:val="20"/>
          <w:szCs w:val="20"/>
        </w:rPr>
        <w:t xml:space="preserve">  Work with Auction Office to see that all necessary information for show and sale day is gathered, entered, processed, and delivered.  Assign cages, pens, or stalls for Fair week.  Make recommendations to </w:t>
      </w:r>
      <w:r w:rsidR="003F10CC" w:rsidRPr="00A6793C">
        <w:rPr>
          <w:rFonts w:ascii="Antique Olive" w:hAnsi="Antique Olive"/>
          <w:sz w:val="20"/>
          <w:szCs w:val="20"/>
        </w:rPr>
        <w:t>the Fair</w:t>
      </w:r>
      <w:r w:rsidR="003D2ECA" w:rsidRPr="00A6793C">
        <w:rPr>
          <w:rFonts w:ascii="Antique Olive" w:hAnsi="Antique Olive"/>
          <w:sz w:val="20"/>
          <w:szCs w:val="20"/>
        </w:rPr>
        <w:t xml:space="preserve"> Board to remove sick livestock from grounds before or during the Fair. </w:t>
      </w:r>
    </w:p>
    <w:p w14:paraId="4B4FCE5E" w14:textId="3DC5AD9B" w:rsidR="003D2ECA" w:rsidRPr="00A6793C" w:rsidRDefault="003D2ECA" w:rsidP="00A73EC8">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Work with Auction Office on show details, number of animals to be shown per flight or group, order of show.</w:t>
      </w:r>
    </w:p>
    <w:p w14:paraId="55B4C0BE" w14:textId="1B6B9730" w:rsidR="003D2ECA" w:rsidRPr="00A6793C" w:rsidRDefault="003D2ECA" w:rsidP="00A73EC8">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 xml:space="preserve">Set up and clean up for </w:t>
      </w:r>
      <w:r w:rsidR="003F10CC" w:rsidRPr="00A6793C">
        <w:rPr>
          <w:rFonts w:ascii="Antique Olive" w:hAnsi="Antique Olive"/>
          <w:sz w:val="20"/>
          <w:szCs w:val="20"/>
        </w:rPr>
        <w:t>the show</w:t>
      </w:r>
      <w:r w:rsidRPr="00A6793C">
        <w:rPr>
          <w:rFonts w:ascii="Antique Olive" w:hAnsi="Antique Olive"/>
          <w:sz w:val="20"/>
          <w:szCs w:val="20"/>
        </w:rPr>
        <w:t xml:space="preserve">.  See that all ribbons and trophies are awarded and that the completed records are </w:t>
      </w:r>
      <w:r w:rsidR="00A4508D" w:rsidRPr="00A6793C">
        <w:rPr>
          <w:rFonts w:ascii="Antique Olive" w:hAnsi="Antique Olive"/>
          <w:sz w:val="20"/>
          <w:szCs w:val="20"/>
        </w:rPr>
        <w:t>sent</w:t>
      </w:r>
      <w:r w:rsidRPr="00A6793C">
        <w:rPr>
          <w:rFonts w:ascii="Antique Olive" w:hAnsi="Antique Olive"/>
          <w:sz w:val="20"/>
          <w:szCs w:val="20"/>
        </w:rPr>
        <w:t xml:space="preserve"> back to the 4-H office when required. </w:t>
      </w:r>
    </w:p>
    <w:p w14:paraId="46693F2D" w14:textId="319D83DB" w:rsidR="003A0F8C" w:rsidRPr="00A6793C" w:rsidRDefault="003D2ECA" w:rsidP="00A73EC8">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Pick up your judge’s check</w:t>
      </w:r>
      <w:r w:rsidR="003A0F8C" w:rsidRPr="00A6793C">
        <w:rPr>
          <w:rFonts w:ascii="Antique Olive" w:hAnsi="Antique Olive"/>
          <w:sz w:val="20"/>
          <w:szCs w:val="20"/>
        </w:rPr>
        <w:t xml:space="preserve"> at the </w:t>
      </w:r>
      <w:r w:rsidR="00A6793C" w:rsidRPr="00A6793C">
        <w:rPr>
          <w:rFonts w:ascii="Antique Olive" w:hAnsi="Antique Olive"/>
          <w:sz w:val="20"/>
          <w:szCs w:val="20"/>
        </w:rPr>
        <w:t>MSU Office</w:t>
      </w:r>
      <w:r w:rsidR="003A0F8C" w:rsidRPr="00A6793C">
        <w:rPr>
          <w:rFonts w:ascii="Antique Olive" w:hAnsi="Antique Olive"/>
          <w:sz w:val="20"/>
          <w:szCs w:val="20"/>
        </w:rPr>
        <w:t xml:space="preserve"> and deliver </w:t>
      </w:r>
      <w:r w:rsidR="00077A7F">
        <w:rPr>
          <w:rFonts w:ascii="Antique Olive" w:hAnsi="Antique Olive"/>
          <w:sz w:val="20"/>
          <w:szCs w:val="20"/>
        </w:rPr>
        <w:t>when</w:t>
      </w:r>
      <w:r w:rsidR="003A0F8C" w:rsidRPr="00A6793C">
        <w:rPr>
          <w:rFonts w:ascii="Antique Olive" w:hAnsi="Antique Olive"/>
          <w:sz w:val="20"/>
          <w:szCs w:val="20"/>
        </w:rPr>
        <w:t xml:space="preserve"> </w:t>
      </w:r>
      <w:r w:rsidR="00A21A2A" w:rsidRPr="00A6793C">
        <w:rPr>
          <w:rFonts w:ascii="Antique Olive" w:hAnsi="Antique Olive"/>
          <w:sz w:val="20"/>
          <w:szCs w:val="20"/>
        </w:rPr>
        <w:t>the job</w:t>
      </w:r>
      <w:r w:rsidR="003A0F8C" w:rsidRPr="00A6793C">
        <w:rPr>
          <w:rFonts w:ascii="Antique Olive" w:hAnsi="Antique Olive"/>
          <w:sz w:val="20"/>
          <w:szCs w:val="20"/>
        </w:rPr>
        <w:t xml:space="preserve"> is completed</w:t>
      </w:r>
      <w:r w:rsidR="00A6793C" w:rsidRPr="00A6793C">
        <w:rPr>
          <w:rFonts w:ascii="Antique Olive" w:hAnsi="Antique Olive"/>
          <w:sz w:val="20"/>
          <w:szCs w:val="20"/>
        </w:rPr>
        <w:t xml:space="preserve"> and judging book is signed.</w:t>
      </w:r>
    </w:p>
    <w:p w14:paraId="3CF68EB4" w14:textId="0877B4AB" w:rsidR="000C6C0F" w:rsidRPr="00A6793C" w:rsidRDefault="003A0F8C" w:rsidP="00A73EC8">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 xml:space="preserve">Prior to and throughout the auction, Superintendents and others should be available to prepare and take down required fencing, signs, tables, etc., </w:t>
      </w:r>
      <w:r w:rsidR="003F10CC" w:rsidRPr="00A6793C">
        <w:rPr>
          <w:rFonts w:ascii="Antique Olive" w:hAnsi="Antique Olive"/>
          <w:sz w:val="20"/>
          <w:szCs w:val="20"/>
        </w:rPr>
        <w:t>line up exhibitors according to sale order,</w:t>
      </w:r>
      <w:r w:rsidR="003D2ECA" w:rsidRPr="00A6793C">
        <w:rPr>
          <w:rFonts w:ascii="Antique Olive" w:hAnsi="Antique Olive"/>
          <w:sz w:val="20"/>
          <w:szCs w:val="20"/>
        </w:rPr>
        <w:t xml:space="preserve"> </w:t>
      </w:r>
      <w:r w:rsidR="00A4508D" w:rsidRPr="00A6793C">
        <w:rPr>
          <w:rFonts w:ascii="Antique Olive" w:hAnsi="Antique Olive"/>
          <w:sz w:val="20"/>
          <w:szCs w:val="20"/>
        </w:rPr>
        <w:t>assist and</w:t>
      </w:r>
      <w:r w:rsidR="000C6C0F" w:rsidRPr="00A6793C">
        <w:rPr>
          <w:rFonts w:ascii="Antique Olive" w:hAnsi="Antique Olive"/>
          <w:sz w:val="20"/>
          <w:szCs w:val="20"/>
        </w:rPr>
        <w:t xml:space="preserve"> encourage participants in finding and appreciating buyers.   Superintendents will work closely with the Auction Office </w:t>
      </w:r>
    </w:p>
    <w:p w14:paraId="6CE39486" w14:textId="59CD5BD1" w:rsidR="003D2ECA" w:rsidRPr="00A6793C" w:rsidRDefault="000C6C0F" w:rsidP="000C6C0F">
      <w:pPr>
        <w:pStyle w:val="ListParagraph"/>
        <w:spacing w:after="0" w:line="240" w:lineRule="auto"/>
        <w:rPr>
          <w:rFonts w:ascii="Antique Olive" w:hAnsi="Antique Olive"/>
          <w:b/>
          <w:bCs/>
          <w:sz w:val="20"/>
          <w:szCs w:val="20"/>
        </w:rPr>
      </w:pPr>
      <w:r w:rsidRPr="00A6793C">
        <w:rPr>
          <w:rFonts w:ascii="Antique Olive" w:hAnsi="Antique Olive"/>
          <w:sz w:val="20"/>
          <w:szCs w:val="20"/>
        </w:rPr>
        <w:t xml:space="preserve"> personnel.  Meet and discuss with other Superintendents the dinner/ breakfast arrangements and arrange for food and help. </w:t>
      </w:r>
    </w:p>
    <w:p w14:paraId="62419259" w14:textId="1689FBAA" w:rsidR="000C6C0F" w:rsidRPr="00A6793C" w:rsidRDefault="000C6C0F" w:rsidP="000C6C0F">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 xml:space="preserve">Select a team of exhibitors to participate in </w:t>
      </w:r>
      <w:r w:rsidR="00A4508D" w:rsidRPr="00A6793C">
        <w:rPr>
          <w:rFonts w:ascii="Antique Olive" w:hAnsi="Antique Olive"/>
          <w:sz w:val="20"/>
          <w:szCs w:val="20"/>
        </w:rPr>
        <w:t>the Ag</w:t>
      </w:r>
      <w:r w:rsidRPr="00A6793C">
        <w:rPr>
          <w:rFonts w:ascii="Antique Olive" w:hAnsi="Antique Olive"/>
          <w:sz w:val="20"/>
          <w:szCs w:val="20"/>
        </w:rPr>
        <w:t xml:space="preserve"> Olympics. (Post sign-up sheet, draw names, deliver appropriate paperwork to exhibitor or parent, return paperwork to 4-H Office, and deliver t-shirts to exhibitors on Friday.) </w:t>
      </w:r>
    </w:p>
    <w:p w14:paraId="45314503" w14:textId="6A0200A9" w:rsidR="000C6C0F" w:rsidRPr="00A6793C" w:rsidRDefault="000C6C0F" w:rsidP="000C6C0F">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 xml:space="preserve">Arrange for </w:t>
      </w:r>
      <w:r w:rsidR="00A4508D" w:rsidRPr="00A6793C">
        <w:rPr>
          <w:rFonts w:ascii="Antique Olive" w:hAnsi="Antique Olive"/>
          <w:sz w:val="20"/>
          <w:szCs w:val="20"/>
        </w:rPr>
        <w:t>eight (</w:t>
      </w:r>
      <w:r w:rsidRPr="00A6793C">
        <w:rPr>
          <w:rFonts w:ascii="Antique Olive" w:hAnsi="Antique Olive"/>
          <w:sz w:val="20"/>
          <w:szCs w:val="20"/>
        </w:rPr>
        <w:t xml:space="preserve">8) exhibitors to prepare their animals to be exhibited in Showmanship </w:t>
      </w:r>
      <w:r w:rsidR="00A4508D" w:rsidRPr="00A6793C">
        <w:rPr>
          <w:rFonts w:ascii="Antique Olive" w:hAnsi="Antique Olive"/>
          <w:sz w:val="20"/>
          <w:szCs w:val="20"/>
        </w:rPr>
        <w:t>Sweepstakes and</w:t>
      </w:r>
      <w:r w:rsidRPr="00A6793C">
        <w:rPr>
          <w:rFonts w:ascii="Antique Olive" w:hAnsi="Antique Olive"/>
          <w:sz w:val="20"/>
          <w:szCs w:val="20"/>
        </w:rPr>
        <w:t xml:space="preserve"> assist in lineup and be present during prescribed time for species. </w:t>
      </w:r>
    </w:p>
    <w:p w14:paraId="3B66EC60" w14:textId="0436B84D" w:rsidR="000C6C0F" w:rsidRPr="00A6793C" w:rsidRDefault="000C6C0F" w:rsidP="000C6C0F">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Attend post evaluation meetings</w:t>
      </w:r>
      <w:r w:rsidR="00A6793C">
        <w:rPr>
          <w:rFonts w:ascii="Antique Olive" w:hAnsi="Antique Olive"/>
          <w:sz w:val="20"/>
          <w:szCs w:val="20"/>
        </w:rPr>
        <w:t xml:space="preserve"> and Superintendent Review. </w:t>
      </w:r>
    </w:p>
    <w:p w14:paraId="46FF6284" w14:textId="52943AFB" w:rsidR="000C6C0F" w:rsidRPr="00A6793C" w:rsidRDefault="000C6C0F" w:rsidP="000C6C0F">
      <w:pPr>
        <w:pStyle w:val="ListParagraph"/>
        <w:numPr>
          <w:ilvl w:val="0"/>
          <w:numId w:val="3"/>
        </w:numPr>
        <w:spacing w:after="0" w:line="240" w:lineRule="auto"/>
        <w:rPr>
          <w:rFonts w:ascii="Antique Olive" w:hAnsi="Antique Olive"/>
          <w:b/>
          <w:bCs/>
          <w:sz w:val="20"/>
          <w:szCs w:val="20"/>
        </w:rPr>
      </w:pPr>
      <w:r w:rsidRPr="00A6793C">
        <w:rPr>
          <w:rFonts w:ascii="Antique Olive" w:hAnsi="Antique Olive"/>
          <w:sz w:val="20"/>
          <w:szCs w:val="20"/>
        </w:rPr>
        <w:t xml:space="preserve">Provide written notes and instructions on specific species requirements and practices to the Fair Board for inclusion in the Fair Book. </w:t>
      </w:r>
    </w:p>
    <w:p w14:paraId="24F100EF" w14:textId="123DCB9C" w:rsidR="002E3B36" w:rsidRDefault="002E3B36" w:rsidP="002E3B36">
      <w:pPr>
        <w:spacing w:after="0" w:line="240" w:lineRule="auto"/>
        <w:rPr>
          <w:rFonts w:ascii="Antique Olive" w:hAnsi="Antique Olive"/>
          <w:sz w:val="20"/>
          <w:szCs w:val="20"/>
        </w:rPr>
      </w:pPr>
      <w:r w:rsidRPr="00A6793C">
        <w:rPr>
          <w:rFonts w:ascii="Antique Olive" w:hAnsi="Antique Olive"/>
          <w:b/>
          <w:bCs/>
          <w:sz w:val="20"/>
          <w:szCs w:val="20"/>
        </w:rPr>
        <w:t xml:space="preserve">Presence required:  </w:t>
      </w:r>
      <w:r w:rsidRPr="00A6793C">
        <w:rPr>
          <w:rFonts w:ascii="Antique Olive" w:hAnsi="Antique Olive"/>
          <w:sz w:val="20"/>
          <w:szCs w:val="20"/>
        </w:rPr>
        <w:t xml:space="preserve">Clean up days and Fair week.  Must be available for pre-Fair Superintendent meeting, show day(s) and part of each day during the Fair.  This varies according to area.  During </w:t>
      </w:r>
      <w:r w:rsidR="00A4508D" w:rsidRPr="00A6793C">
        <w:rPr>
          <w:rFonts w:ascii="Antique Olive" w:hAnsi="Antique Olive"/>
          <w:sz w:val="20"/>
          <w:szCs w:val="20"/>
        </w:rPr>
        <w:t>the Fair</w:t>
      </w:r>
      <w:r w:rsidRPr="00A6793C">
        <w:rPr>
          <w:rFonts w:ascii="Antique Olive" w:hAnsi="Antique Olive"/>
          <w:sz w:val="20"/>
          <w:szCs w:val="20"/>
        </w:rPr>
        <w:t xml:space="preserve"> someone should be on the grounds at all times who can handle emergencies, and answer questions.  It is the Superintendents responsibility to select assistants and committee </w:t>
      </w:r>
      <w:r w:rsidR="00A4508D" w:rsidRPr="00A6793C">
        <w:rPr>
          <w:rFonts w:ascii="Antique Olive" w:hAnsi="Antique Olive"/>
          <w:sz w:val="20"/>
          <w:szCs w:val="20"/>
        </w:rPr>
        <w:t>members (approved</w:t>
      </w:r>
      <w:r w:rsidRPr="00A6793C">
        <w:rPr>
          <w:rFonts w:ascii="Antique Olive" w:hAnsi="Antique Olive"/>
          <w:sz w:val="20"/>
          <w:szCs w:val="20"/>
        </w:rPr>
        <w:t xml:space="preserve"> by the Fair </w:t>
      </w:r>
      <w:r w:rsidR="00A4508D" w:rsidRPr="00A6793C">
        <w:rPr>
          <w:rFonts w:ascii="Antique Olive" w:hAnsi="Antique Olive"/>
          <w:sz w:val="20"/>
          <w:szCs w:val="20"/>
        </w:rPr>
        <w:t>Board) so</w:t>
      </w:r>
      <w:r w:rsidRPr="00A6793C">
        <w:rPr>
          <w:rFonts w:ascii="Antique Olive" w:hAnsi="Antique Olive"/>
          <w:sz w:val="20"/>
          <w:szCs w:val="20"/>
        </w:rPr>
        <w:t xml:space="preserve"> that the project area is adequately staffed. </w:t>
      </w:r>
    </w:p>
    <w:p w14:paraId="767DAD60" w14:textId="77777777" w:rsidR="00A21A2A" w:rsidRDefault="00A21A2A" w:rsidP="002E3B36">
      <w:pPr>
        <w:spacing w:after="0" w:line="240" w:lineRule="auto"/>
        <w:rPr>
          <w:rFonts w:ascii="Antique Olive" w:hAnsi="Antique Olive"/>
          <w:sz w:val="20"/>
          <w:szCs w:val="20"/>
        </w:rPr>
      </w:pPr>
    </w:p>
    <w:p w14:paraId="4DAB18BE" w14:textId="02D83B49" w:rsidR="003C76FC" w:rsidRDefault="003C76FC" w:rsidP="002E3B36">
      <w:pPr>
        <w:spacing w:after="0" w:line="240" w:lineRule="auto"/>
        <w:rPr>
          <w:rFonts w:ascii="Antique Olive" w:hAnsi="Antique Olive"/>
          <w:b/>
          <w:bCs/>
          <w:sz w:val="20"/>
          <w:szCs w:val="20"/>
        </w:rPr>
      </w:pPr>
      <w:r>
        <w:rPr>
          <w:rFonts w:ascii="Antique Olive" w:hAnsi="Antique Olive"/>
          <w:b/>
          <w:bCs/>
          <w:sz w:val="20"/>
          <w:szCs w:val="20"/>
        </w:rPr>
        <w:t xml:space="preserve">Fair Board Liaison: </w:t>
      </w:r>
      <w:r>
        <w:rPr>
          <w:rFonts w:ascii="Antique Olive" w:hAnsi="Antique Olive"/>
          <w:sz w:val="20"/>
          <w:szCs w:val="20"/>
        </w:rPr>
        <w:t xml:space="preserve">Superintendent </w:t>
      </w:r>
      <w:r w:rsidR="00A21A2A">
        <w:rPr>
          <w:rFonts w:ascii="Antique Olive" w:hAnsi="Antique Olive"/>
          <w:sz w:val="20"/>
          <w:szCs w:val="20"/>
        </w:rPr>
        <w:t>will utilize</w:t>
      </w:r>
      <w:r>
        <w:rPr>
          <w:rFonts w:ascii="Antique Olive" w:hAnsi="Antique Olive"/>
          <w:sz w:val="20"/>
          <w:szCs w:val="20"/>
        </w:rPr>
        <w:t xml:space="preserve"> and keep the Fair Board Liaison updated on their barns and projects daily during fair week. </w:t>
      </w:r>
      <w:r>
        <w:rPr>
          <w:rFonts w:ascii="Antique Olive" w:hAnsi="Antique Olive"/>
          <w:b/>
          <w:bCs/>
          <w:sz w:val="20"/>
          <w:szCs w:val="20"/>
        </w:rPr>
        <w:t xml:space="preserve">  </w:t>
      </w:r>
    </w:p>
    <w:p w14:paraId="6529AA54" w14:textId="77777777" w:rsidR="00A21A2A" w:rsidRPr="003C76FC" w:rsidRDefault="00A21A2A" w:rsidP="002E3B36">
      <w:pPr>
        <w:spacing w:after="0" w:line="240" w:lineRule="auto"/>
        <w:rPr>
          <w:rFonts w:ascii="Antique Olive" w:hAnsi="Antique Olive"/>
          <w:b/>
          <w:bCs/>
          <w:sz w:val="20"/>
          <w:szCs w:val="20"/>
        </w:rPr>
      </w:pPr>
    </w:p>
    <w:p w14:paraId="4AD8F6E5" w14:textId="243E924D" w:rsidR="00A21A2A" w:rsidRDefault="00A21A2A" w:rsidP="002E3B36">
      <w:pPr>
        <w:spacing w:after="0" w:line="240" w:lineRule="auto"/>
        <w:rPr>
          <w:rFonts w:ascii="Antique Olive" w:hAnsi="Antique Olive"/>
          <w:sz w:val="20"/>
          <w:szCs w:val="20"/>
        </w:rPr>
      </w:pPr>
      <w:r w:rsidRPr="00A21A2A">
        <w:rPr>
          <w:rFonts w:ascii="Antique Olive" w:hAnsi="Antique Olive"/>
          <w:b/>
          <w:bCs/>
          <w:sz w:val="20"/>
          <w:szCs w:val="20"/>
        </w:rPr>
        <w:t>Code of Conduct and Annual Background Checks</w:t>
      </w:r>
      <w:r>
        <w:rPr>
          <w:rFonts w:ascii="Antique Olive" w:hAnsi="Antique Olive"/>
          <w:sz w:val="20"/>
          <w:szCs w:val="20"/>
        </w:rPr>
        <w:t xml:space="preserve">: All Superintendents will be required to sign a code of conduct and agree to a background check.  This will be done annually. </w:t>
      </w:r>
    </w:p>
    <w:p w14:paraId="49B1875C" w14:textId="50B389BE" w:rsidR="00A21A2A" w:rsidRPr="00A21A2A" w:rsidRDefault="00A21A2A" w:rsidP="00A21A2A">
      <w:pPr>
        <w:spacing w:after="0" w:line="240" w:lineRule="auto"/>
        <w:jc w:val="center"/>
        <w:rPr>
          <w:rFonts w:ascii="Antique Olive" w:hAnsi="Antique Olive"/>
          <w:sz w:val="16"/>
          <w:szCs w:val="16"/>
        </w:rPr>
      </w:pPr>
      <w:r>
        <w:rPr>
          <w:rFonts w:ascii="Antique Olive" w:hAnsi="Antique Olive"/>
          <w:sz w:val="16"/>
          <w:szCs w:val="16"/>
        </w:rPr>
        <w:t>“THIS INSTITUTION IS AN EQUAL OPPORTUNITY PROVIDER”</w:t>
      </w:r>
    </w:p>
    <w:p w14:paraId="6E53238B" w14:textId="77777777" w:rsidR="003C76FC" w:rsidRDefault="003C76FC" w:rsidP="002E3B36">
      <w:pPr>
        <w:spacing w:after="0" w:line="240" w:lineRule="auto"/>
        <w:rPr>
          <w:rFonts w:ascii="Antique Olive" w:hAnsi="Antique Olive"/>
          <w:sz w:val="20"/>
          <w:szCs w:val="20"/>
        </w:rPr>
      </w:pPr>
    </w:p>
    <w:p w14:paraId="026655A9" w14:textId="77777777" w:rsidR="00A21A2A" w:rsidRPr="003C76FC" w:rsidRDefault="00A21A2A" w:rsidP="002E3B36">
      <w:pPr>
        <w:spacing w:after="0" w:line="240" w:lineRule="auto"/>
        <w:rPr>
          <w:rFonts w:ascii="Antique Olive" w:hAnsi="Antique Olive"/>
          <w:sz w:val="20"/>
          <w:szCs w:val="20"/>
        </w:rPr>
      </w:pPr>
    </w:p>
    <w:p w14:paraId="32FC8065" w14:textId="77777777" w:rsidR="00772242" w:rsidRDefault="00772242" w:rsidP="002E3B36">
      <w:pPr>
        <w:spacing w:after="0" w:line="240" w:lineRule="auto"/>
        <w:rPr>
          <w:rFonts w:ascii="Antique Olive" w:hAnsi="Antique Olive"/>
          <w:sz w:val="20"/>
          <w:szCs w:val="20"/>
        </w:rPr>
      </w:pPr>
    </w:p>
    <w:p w14:paraId="7DC803C7" w14:textId="47136425" w:rsidR="00A73EC8" w:rsidRPr="00A6793C" w:rsidRDefault="00A73EC8" w:rsidP="00A73EC8">
      <w:pPr>
        <w:spacing w:after="0" w:line="240" w:lineRule="auto"/>
        <w:rPr>
          <w:rFonts w:ascii="Antique Olive" w:hAnsi="Antique Olive"/>
          <w:b/>
          <w:bCs/>
          <w:sz w:val="20"/>
          <w:szCs w:val="20"/>
        </w:rPr>
      </w:pPr>
      <w:r w:rsidRPr="00A6793C">
        <w:rPr>
          <w:rFonts w:ascii="Antique Olive" w:hAnsi="Antique Olive"/>
          <w:b/>
          <w:bCs/>
          <w:sz w:val="20"/>
          <w:szCs w:val="20"/>
        </w:rPr>
        <w:t>SUPERINTENDENT WORK ORDER</w:t>
      </w:r>
      <w:r w:rsidRPr="00A6793C">
        <w:rPr>
          <w:rFonts w:ascii="Antique Olive" w:hAnsi="Antique Olive"/>
          <w:sz w:val="20"/>
          <w:szCs w:val="20"/>
        </w:rPr>
        <w:t xml:space="preserve">:  All Superintendents that need to make purchases or repairs for their </w:t>
      </w:r>
      <w:r w:rsidR="00A4508D" w:rsidRPr="00A6793C">
        <w:rPr>
          <w:rFonts w:ascii="Antique Olive" w:hAnsi="Antique Olive"/>
          <w:sz w:val="20"/>
          <w:szCs w:val="20"/>
        </w:rPr>
        <w:t>species</w:t>
      </w:r>
      <w:r w:rsidRPr="00A6793C">
        <w:rPr>
          <w:rFonts w:ascii="Antique Olive" w:hAnsi="Antique Olive"/>
          <w:sz w:val="20"/>
          <w:szCs w:val="20"/>
        </w:rPr>
        <w:t xml:space="preserve"> areas must complete the Superintendent Work / Purchase Order</w:t>
      </w:r>
      <w:r w:rsidR="00097961" w:rsidRPr="00A6793C">
        <w:rPr>
          <w:rFonts w:ascii="Antique Olive" w:hAnsi="Antique Olive"/>
          <w:sz w:val="20"/>
          <w:szCs w:val="20"/>
        </w:rPr>
        <w:t xml:space="preserve">. </w:t>
      </w:r>
      <w:r w:rsidRPr="00A6793C">
        <w:rPr>
          <w:rFonts w:ascii="Antique Olive" w:hAnsi="Antique Olive"/>
          <w:sz w:val="20"/>
          <w:szCs w:val="20"/>
        </w:rPr>
        <w:t xml:space="preserve">This Form will be on our website and must be completed and returned to the fair office for approval before any purchases or repairs can be made. </w:t>
      </w:r>
    </w:p>
    <w:p w14:paraId="210A1D6D" w14:textId="77777777" w:rsidR="00DC3A26" w:rsidRPr="00A6793C" w:rsidRDefault="00DC3A26" w:rsidP="00A73EC8">
      <w:pPr>
        <w:spacing w:after="0" w:line="240" w:lineRule="auto"/>
        <w:rPr>
          <w:rFonts w:ascii="Antique Olive" w:hAnsi="Antique Olive"/>
          <w:sz w:val="20"/>
          <w:szCs w:val="20"/>
        </w:rPr>
      </w:pPr>
    </w:p>
    <w:p w14:paraId="5325A837" w14:textId="033DB075" w:rsidR="00DC3A26" w:rsidRDefault="00DC3A26" w:rsidP="00A73EC8">
      <w:pPr>
        <w:spacing w:after="0" w:line="240" w:lineRule="auto"/>
        <w:rPr>
          <w:rFonts w:ascii="Antique Olive" w:hAnsi="Antique Olive"/>
          <w:sz w:val="20"/>
          <w:szCs w:val="20"/>
        </w:rPr>
      </w:pPr>
      <w:r w:rsidRPr="00A6793C">
        <w:rPr>
          <w:rFonts w:ascii="Antique Olive" w:hAnsi="Antique Olive"/>
          <w:b/>
          <w:bCs/>
          <w:sz w:val="20"/>
          <w:szCs w:val="20"/>
        </w:rPr>
        <w:t>SPONSORSHIP</w:t>
      </w:r>
      <w:r w:rsidR="008C1E22" w:rsidRPr="00A6793C">
        <w:rPr>
          <w:rFonts w:ascii="Antique Olive" w:hAnsi="Antique Olive"/>
          <w:b/>
          <w:bCs/>
          <w:sz w:val="20"/>
          <w:szCs w:val="20"/>
        </w:rPr>
        <w:t xml:space="preserve"> or FUND RAISING</w:t>
      </w:r>
      <w:r w:rsidRPr="00A6793C">
        <w:rPr>
          <w:rFonts w:ascii="Antique Olive" w:hAnsi="Antique Olive"/>
          <w:b/>
          <w:bCs/>
          <w:sz w:val="20"/>
          <w:szCs w:val="20"/>
        </w:rPr>
        <w:t xml:space="preserve">: </w:t>
      </w:r>
      <w:r w:rsidRPr="00A6793C">
        <w:rPr>
          <w:rFonts w:ascii="Antique Olive" w:hAnsi="Antique Olive"/>
          <w:sz w:val="20"/>
          <w:szCs w:val="20"/>
        </w:rPr>
        <w:t xml:space="preserve">Absolutely </w:t>
      </w:r>
      <w:r w:rsidR="00113071" w:rsidRPr="00A6793C">
        <w:rPr>
          <w:rFonts w:ascii="Antique Olive" w:hAnsi="Antique Olive"/>
          <w:sz w:val="20"/>
          <w:szCs w:val="20"/>
        </w:rPr>
        <w:t xml:space="preserve">NO </w:t>
      </w:r>
      <w:r w:rsidRPr="00A6793C">
        <w:rPr>
          <w:rFonts w:ascii="Antique Olive" w:hAnsi="Antique Olive"/>
          <w:sz w:val="20"/>
          <w:szCs w:val="20"/>
        </w:rPr>
        <w:t>one is to solicit for sponsorship</w:t>
      </w:r>
      <w:r w:rsidR="008C1E22" w:rsidRPr="00A6793C">
        <w:rPr>
          <w:rFonts w:ascii="Antique Olive" w:hAnsi="Antique Olive"/>
          <w:sz w:val="20"/>
          <w:szCs w:val="20"/>
        </w:rPr>
        <w:t xml:space="preserve"> or do any fund raising </w:t>
      </w:r>
      <w:r w:rsidR="00113071" w:rsidRPr="00A6793C">
        <w:rPr>
          <w:rFonts w:ascii="Antique Olive" w:hAnsi="Antique Olive"/>
          <w:sz w:val="20"/>
          <w:szCs w:val="20"/>
        </w:rPr>
        <w:t>without</w:t>
      </w:r>
      <w:r w:rsidRPr="00A6793C">
        <w:rPr>
          <w:rFonts w:ascii="Antique Olive" w:hAnsi="Antique Olive"/>
          <w:sz w:val="20"/>
          <w:szCs w:val="20"/>
        </w:rPr>
        <w:t xml:space="preserve"> prior authorization from the Cass County</w:t>
      </w:r>
      <w:r w:rsidR="00113071" w:rsidRPr="00A6793C">
        <w:rPr>
          <w:rFonts w:ascii="Antique Olive" w:hAnsi="Antique Olive"/>
          <w:sz w:val="20"/>
          <w:szCs w:val="20"/>
        </w:rPr>
        <w:t xml:space="preserve"> Fair Association.</w:t>
      </w:r>
      <w:r w:rsidRPr="00A6793C">
        <w:rPr>
          <w:rFonts w:ascii="Antique Olive" w:hAnsi="Antique Olive"/>
          <w:sz w:val="20"/>
          <w:szCs w:val="20"/>
        </w:rPr>
        <w:t xml:space="preserve"> </w:t>
      </w:r>
    </w:p>
    <w:p w14:paraId="07DFD8EE" w14:textId="7596D4FD" w:rsidR="00A6793C" w:rsidRPr="00A6793C" w:rsidRDefault="00A6793C" w:rsidP="00A73EC8">
      <w:pPr>
        <w:spacing w:after="0" w:line="240" w:lineRule="auto"/>
        <w:rPr>
          <w:rFonts w:ascii="Antique Olive" w:hAnsi="Antique Olive"/>
          <w:sz w:val="20"/>
          <w:szCs w:val="20"/>
        </w:rPr>
      </w:pPr>
      <w:r>
        <w:rPr>
          <w:rFonts w:ascii="Antique Olive" w:hAnsi="Antique Olive"/>
          <w:sz w:val="20"/>
          <w:szCs w:val="20"/>
        </w:rPr>
        <w:t xml:space="preserve">All expenditures must be brought before the board with prior authorization before making purchases or repairs for species areas. </w:t>
      </w:r>
    </w:p>
    <w:p w14:paraId="535F8160" w14:textId="06BC128E" w:rsidR="007D4F26" w:rsidRPr="00A6793C" w:rsidRDefault="007D4F26" w:rsidP="00A73EC8">
      <w:pPr>
        <w:spacing w:after="0" w:line="240" w:lineRule="auto"/>
        <w:rPr>
          <w:rFonts w:ascii="Antique Olive" w:hAnsi="Antique Olive"/>
          <w:sz w:val="20"/>
          <w:szCs w:val="20"/>
        </w:rPr>
      </w:pPr>
    </w:p>
    <w:p w14:paraId="72F182E2" w14:textId="2324EE06" w:rsidR="007D4F26" w:rsidRPr="00A6793C" w:rsidRDefault="008C5164" w:rsidP="00A73EC8">
      <w:pPr>
        <w:spacing w:after="0" w:line="240" w:lineRule="auto"/>
        <w:rPr>
          <w:rFonts w:ascii="Antique Olive" w:hAnsi="Antique Olive"/>
          <w:sz w:val="20"/>
          <w:szCs w:val="20"/>
        </w:rPr>
      </w:pPr>
      <w:r w:rsidRPr="00A6793C">
        <w:rPr>
          <w:rFonts w:ascii="Antique Olive" w:hAnsi="Antique Olive"/>
          <w:b/>
          <w:bCs/>
          <w:sz w:val="20"/>
          <w:szCs w:val="20"/>
        </w:rPr>
        <w:t>COMMITMENT:</w:t>
      </w:r>
      <w:r w:rsidRPr="00A6793C">
        <w:rPr>
          <w:rFonts w:ascii="Antique Olive" w:hAnsi="Antique Olive"/>
          <w:sz w:val="20"/>
          <w:szCs w:val="20"/>
        </w:rPr>
        <w:t xml:space="preserve"> </w:t>
      </w:r>
    </w:p>
    <w:p w14:paraId="369A71C2" w14:textId="68DAB9DA" w:rsidR="008C5164" w:rsidRPr="00A6793C" w:rsidRDefault="008C5164" w:rsidP="00A73EC8">
      <w:pPr>
        <w:spacing w:after="0" w:line="240" w:lineRule="auto"/>
        <w:rPr>
          <w:rFonts w:ascii="Antique Olive" w:hAnsi="Antique Olive"/>
          <w:sz w:val="20"/>
          <w:szCs w:val="20"/>
        </w:rPr>
      </w:pPr>
      <w:r w:rsidRPr="00A6793C">
        <w:rPr>
          <w:rFonts w:ascii="Antique Olive" w:hAnsi="Antique Olive"/>
          <w:sz w:val="20"/>
          <w:szCs w:val="20"/>
        </w:rPr>
        <w:t>The Cass County Fair Board accepts the services of all volunteers with the understanding</w:t>
      </w:r>
      <w:r w:rsidR="00BB23EF" w:rsidRPr="00A6793C">
        <w:rPr>
          <w:rFonts w:ascii="Antique Olive" w:hAnsi="Antique Olive"/>
          <w:sz w:val="20"/>
          <w:szCs w:val="20"/>
        </w:rPr>
        <w:t xml:space="preserve"> that such service is at the sole direction of the board</w:t>
      </w:r>
      <w:r w:rsidR="00097961" w:rsidRPr="00A6793C">
        <w:rPr>
          <w:rFonts w:ascii="Antique Olive" w:hAnsi="Antique Olive"/>
          <w:sz w:val="20"/>
          <w:szCs w:val="20"/>
        </w:rPr>
        <w:t xml:space="preserve">. </w:t>
      </w:r>
      <w:r w:rsidR="00BB23EF" w:rsidRPr="00A6793C">
        <w:rPr>
          <w:rFonts w:ascii="Antique Olive" w:hAnsi="Antique Olive"/>
          <w:sz w:val="20"/>
          <w:szCs w:val="20"/>
        </w:rPr>
        <w:t xml:space="preserve">Volunteers agree that the Fair Board may at any time, for whatever reason, decide to change the duties assigned to the volunteer, transfer the volunteer to a different assignment or terminate the volunteer’s relationship with the Board. </w:t>
      </w:r>
    </w:p>
    <w:p w14:paraId="71B2CFAE" w14:textId="77777777" w:rsidR="007D4F26" w:rsidRPr="00A6793C" w:rsidRDefault="007D4F26" w:rsidP="00A73EC8">
      <w:pPr>
        <w:spacing w:after="0" w:line="240" w:lineRule="auto"/>
        <w:rPr>
          <w:rFonts w:ascii="Antique Olive" w:hAnsi="Antique Olive"/>
          <w:sz w:val="20"/>
          <w:szCs w:val="20"/>
        </w:rPr>
      </w:pPr>
    </w:p>
    <w:p w14:paraId="2DECFFF2" w14:textId="4C23FACE" w:rsidR="00BB23EF" w:rsidRPr="00A6793C" w:rsidRDefault="00BB23EF" w:rsidP="00A73EC8">
      <w:pPr>
        <w:spacing w:after="0" w:line="240" w:lineRule="auto"/>
        <w:rPr>
          <w:rFonts w:ascii="Antique Olive" w:hAnsi="Antique Olive"/>
          <w:sz w:val="20"/>
          <w:szCs w:val="20"/>
        </w:rPr>
      </w:pPr>
      <w:r w:rsidRPr="00A6793C">
        <w:rPr>
          <w:rFonts w:ascii="Antique Olive" w:hAnsi="Antique Olive"/>
          <w:sz w:val="20"/>
          <w:szCs w:val="20"/>
        </w:rPr>
        <w:t xml:space="preserve">The Volunteer may at any time, for whatever reason, decide to sever the volunteer’s relationship with the Fair Board. Notice of this decision should be communicated as soon as possible to the Fair Board in writing. </w:t>
      </w:r>
    </w:p>
    <w:p w14:paraId="57CA8242" w14:textId="77777777" w:rsidR="00BB23EF" w:rsidRPr="00A6793C" w:rsidRDefault="00BB23EF" w:rsidP="00A73EC8">
      <w:pPr>
        <w:spacing w:after="0" w:line="240" w:lineRule="auto"/>
        <w:rPr>
          <w:rFonts w:ascii="Antique Olive" w:hAnsi="Antique Olive"/>
          <w:sz w:val="20"/>
          <w:szCs w:val="20"/>
        </w:rPr>
      </w:pPr>
    </w:p>
    <w:p w14:paraId="3F9C686D" w14:textId="23E6279D" w:rsidR="00BB23EF" w:rsidRPr="00A6793C" w:rsidRDefault="00BB23EF" w:rsidP="00A73EC8">
      <w:pPr>
        <w:spacing w:after="0" w:line="240" w:lineRule="auto"/>
        <w:rPr>
          <w:rFonts w:ascii="Antique Olive" w:hAnsi="Antique Olive"/>
          <w:sz w:val="20"/>
          <w:szCs w:val="20"/>
        </w:rPr>
      </w:pPr>
      <w:r w:rsidRPr="00A6793C">
        <w:rPr>
          <w:rFonts w:ascii="Antique Olive" w:hAnsi="Antique Olive"/>
          <w:sz w:val="20"/>
          <w:szCs w:val="20"/>
        </w:rPr>
        <w:t xml:space="preserve">All Superintendents and assistant superintendents agree to abide by the rules and guidelines of their respective “Committee” </w:t>
      </w:r>
      <w:r w:rsidR="00445520" w:rsidRPr="00A6793C">
        <w:rPr>
          <w:rFonts w:ascii="Antique Olive" w:hAnsi="Antique Olive"/>
          <w:sz w:val="20"/>
          <w:szCs w:val="20"/>
        </w:rPr>
        <w:t>i.e.,</w:t>
      </w:r>
      <w:r w:rsidRPr="00A6793C">
        <w:rPr>
          <w:rFonts w:ascii="Antique Olive" w:hAnsi="Antique Olive"/>
          <w:sz w:val="20"/>
          <w:szCs w:val="20"/>
        </w:rPr>
        <w:t xml:space="preserve"> Horse, Draft Horse, Large Animal Livestock, and Small Animal Livestock</w:t>
      </w:r>
      <w:r w:rsidR="00445520" w:rsidRPr="00A6793C">
        <w:rPr>
          <w:rFonts w:ascii="Antique Olive" w:hAnsi="Antique Olive"/>
          <w:sz w:val="20"/>
          <w:szCs w:val="20"/>
        </w:rPr>
        <w:t xml:space="preserve"> and the Cass County Fair Board</w:t>
      </w:r>
      <w:r w:rsidR="00097961" w:rsidRPr="00A6793C">
        <w:rPr>
          <w:rFonts w:ascii="Antique Olive" w:hAnsi="Antique Olive"/>
          <w:sz w:val="20"/>
          <w:szCs w:val="20"/>
        </w:rPr>
        <w:t xml:space="preserve">. </w:t>
      </w:r>
    </w:p>
    <w:p w14:paraId="426028C3" w14:textId="2755A87A" w:rsidR="00445520" w:rsidRPr="00A6793C" w:rsidRDefault="00445520" w:rsidP="00855CD1">
      <w:pPr>
        <w:spacing w:after="0"/>
        <w:rPr>
          <w:rFonts w:ascii="Antique Olive" w:hAnsi="Antique Olive"/>
          <w:sz w:val="20"/>
          <w:szCs w:val="20"/>
        </w:rPr>
      </w:pPr>
    </w:p>
    <w:p w14:paraId="0BEEE1BE" w14:textId="6F395379" w:rsidR="00445520" w:rsidRPr="00A6793C" w:rsidRDefault="00445520" w:rsidP="00855CD1">
      <w:pPr>
        <w:spacing w:after="0"/>
        <w:rPr>
          <w:rFonts w:ascii="Antique Olive" w:hAnsi="Antique Olive"/>
          <w:sz w:val="20"/>
          <w:szCs w:val="20"/>
        </w:rPr>
      </w:pPr>
      <w:r w:rsidRPr="00A6793C">
        <w:rPr>
          <w:rFonts w:ascii="Antique Olive" w:hAnsi="Antique Olive"/>
          <w:sz w:val="20"/>
          <w:szCs w:val="20"/>
        </w:rPr>
        <w:t xml:space="preserve">Having read these </w:t>
      </w:r>
      <w:r w:rsidR="00097961" w:rsidRPr="00A6793C">
        <w:rPr>
          <w:rFonts w:ascii="Antique Olive" w:hAnsi="Antique Olive"/>
          <w:sz w:val="20"/>
          <w:szCs w:val="20"/>
        </w:rPr>
        <w:t>rules, I</w:t>
      </w:r>
      <w:r w:rsidR="0010497E" w:rsidRPr="00A6793C">
        <w:rPr>
          <w:rFonts w:ascii="Antique Olive" w:hAnsi="Antique Olive"/>
          <w:sz w:val="20"/>
          <w:szCs w:val="20"/>
        </w:rPr>
        <w:t xml:space="preserve"> agree</w:t>
      </w:r>
      <w:r w:rsidRPr="00A6793C">
        <w:rPr>
          <w:rFonts w:ascii="Antique Olive" w:hAnsi="Antique Olive"/>
          <w:sz w:val="20"/>
          <w:szCs w:val="20"/>
        </w:rPr>
        <w:t xml:space="preserve"> to abide by these. </w:t>
      </w:r>
    </w:p>
    <w:p w14:paraId="7D4ED716" w14:textId="77777777" w:rsidR="0010497E" w:rsidRPr="00A6793C" w:rsidRDefault="0010497E" w:rsidP="0010497E">
      <w:pPr>
        <w:pStyle w:val="ListParagraph"/>
        <w:spacing w:after="0"/>
        <w:rPr>
          <w:rFonts w:ascii="Antique Olive" w:hAnsi="Antique Olive"/>
          <w:sz w:val="20"/>
          <w:szCs w:val="20"/>
        </w:rPr>
      </w:pPr>
    </w:p>
    <w:p w14:paraId="67105DEC" w14:textId="1C2CCA05" w:rsidR="00445520" w:rsidRPr="00A6793C" w:rsidRDefault="00445520" w:rsidP="00097961">
      <w:pPr>
        <w:spacing w:after="0"/>
        <w:rPr>
          <w:rFonts w:ascii="Antique Olive" w:hAnsi="Antique Olive"/>
          <w:sz w:val="20"/>
          <w:szCs w:val="20"/>
        </w:rPr>
      </w:pPr>
      <w:r w:rsidRPr="00A6793C">
        <w:rPr>
          <w:rFonts w:ascii="Antique Olive" w:hAnsi="Antique Olive"/>
          <w:sz w:val="20"/>
          <w:szCs w:val="20"/>
        </w:rPr>
        <w:t xml:space="preserve">I am willing to Volunteer and serve as __________________________ </w:t>
      </w:r>
      <w:r w:rsidR="00A73EC8" w:rsidRPr="00A6793C">
        <w:rPr>
          <w:rFonts w:ascii="Antique Olive" w:hAnsi="Antique Olive"/>
          <w:sz w:val="20"/>
          <w:szCs w:val="20"/>
        </w:rPr>
        <w:t xml:space="preserve">Superintendent/ Assist Superintendent. </w:t>
      </w:r>
    </w:p>
    <w:p w14:paraId="2D49528C" w14:textId="31D7164F" w:rsidR="00445520" w:rsidRPr="00A6793C" w:rsidRDefault="00445520" w:rsidP="00036DC4">
      <w:pPr>
        <w:pStyle w:val="ListParagraph"/>
        <w:spacing w:after="0"/>
        <w:rPr>
          <w:rFonts w:ascii="Antique Olive" w:hAnsi="Antique Olive"/>
          <w:sz w:val="20"/>
          <w:szCs w:val="20"/>
        </w:rPr>
      </w:pPr>
    </w:p>
    <w:p w14:paraId="676E87D4" w14:textId="77777777" w:rsidR="00445520" w:rsidRPr="00A6793C" w:rsidRDefault="00445520" w:rsidP="00A73EC8">
      <w:pPr>
        <w:pStyle w:val="ListParagraph"/>
        <w:spacing w:after="0"/>
        <w:rPr>
          <w:rFonts w:ascii="Antique Olive" w:hAnsi="Antique Olive"/>
          <w:sz w:val="20"/>
          <w:szCs w:val="20"/>
        </w:rPr>
      </w:pPr>
    </w:p>
    <w:p w14:paraId="7A672F92" w14:textId="77777777" w:rsidR="007D4F26" w:rsidRPr="00A6793C" w:rsidRDefault="007D4F26" w:rsidP="00855CD1">
      <w:pPr>
        <w:spacing w:after="0"/>
        <w:rPr>
          <w:rFonts w:ascii="Antique Olive" w:hAnsi="Antique Olive"/>
          <w:sz w:val="20"/>
          <w:szCs w:val="20"/>
        </w:rPr>
      </w:pPr>
    </w:p>
    <w:p w14:paraId="1F983807" w14:textId="0074DFD2" w:rsidR="007D4F26" w:rsidRDefault="00A73EC8" w:rsidP="00855CD1">
      <w:pPr>
        <w:spacing w:after="0"/>
        <w:rPr>
          <w:rFonts w:ascii="Antique Olive" w:hAnsi="Antique Olive"/>
          <w:sz w:val="20"/>
          <w:szCs w:val="20"/>
        </w:rPr>
      </w:pPr>
      <w:r w:rsidRPr="00A6793C">
        <w:rPr>
          <w:rFonts w:ascii="Antique Olive" w:hAnsi="Antique Olive"/>
          <w:sz w:val="20"/>
          <w:szCs w:val="20"/>
        </w:rPr>
        <w:t>Date: _______________                     Signature: ______________________________________</w:t>
      </w:r>
    </w:p>
    <w:p w14:paraId="612EEF0B" w14:textId="77777777" w:rsidR="00A6793C" w:rsidRDefault="00A6793C" w:rsidP="00855CD1">
      <w:pPr>
        <w:spacing w:after="0"/>
        <w:rPr>
          <w:rFonts w:ascii="Antique Olive" w:hAnsi="Antique Olive"/>
          <w:sz w:val="20"/>
          <w:szCs w:val="20"/>
        </w:rPr>
      </w:pPr>
    </w:p>
    <w:p w14:paraId="5C5844BF" w14:textId="77777777" w:rsidR="00A6793C" w:rsidRDefault="00A6793C" w:rsidP="00855CD1">
      <w:pPr>
        <w:spacing w:after="0"/>
        <w:rPr>
          <w:rFonts w:ascii="Antique Olive" w:hAnsi="Antique Olive"/>
          <w:sz w:val="20"/>
          <w:szCs w:val="20"/>
        </w:rPr>
      </w:pPr>
    </w:p>
    <w:p w14:paraId="0D2A075E" w14:textId="6ECFDF0D" w:rsidR="00A6793C" w:rsidRPr="00A6793C" w:rsidRDefault="00A6793C" w:rsidP="00A6793C">
      <w:pPr>
        <w:spacing w:after="0"/>
        <w:jc w:val="center"/>
        <w:rPr>
          <w:rFonts w:ascii="Antique Olive" w:hAnsi="Antique Olive"/>
          <w:sz w:val="20"/>
          <w:szCs w:val="20"/>
        </w:rPr>
      </w:pPr>
      <w:r>
        <w:rPr>
          <w:rFonts w:ascii="Antique Olive" w:hAnsi="Antique Olive"/>
          <w:sz w:val="20"/>
          <w:szCs w:val="20"/>
        </w:rPr>
        <w:t>“THIS INSTITUTION IS AN EQUAL OPPORTUNITY PROVIDER”</w:t>
      </w:r>
    </w:p>
    <w:sectPr w:rsidR="00A6793C" w:rsidRPr="00A6793C" w:rsidSect="00A324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11.05pt" o:bullet="t">
        <v:imagedata r:id="rId1" o:title="msoE7EC"/>
      </v:shape>
    </w:pict>
  </w:numPicBullet>
  <w:abstractNum w:abstractNumId="0" w15:restartNumberingAfterBreak="0">
    <w:nsid w:val="3C2D4183"/>
    <w:multiLevelType w:val="hybridMultilevel"/>
    <w:tmpl w:val="6B029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D5178"/>
    <w:multiLevelType w:val="hybridMultilevel"/>
    <w:tmpl w:val="09D6A0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47299B"/>
    <w:multiLevelType w:val="hybridMultilevel"/>
    <w:tmpl w:val="99445C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335603">
    <w:abstractNumId w:val="0"/>
  </w:num>
  <w:num w:numId="2" w16cid:durableId="806318923">
    <w:abstractNumId w:val="2"/>
  </w:num>
  <w:num w:numId="3" w16cid:durableId="1090194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57"/>
    <w:rsid w:val="00003DD6"/>
    <w:rsid w:val="00036DC4"/>
    <w:rsid w:val="00077A7F"/>
    <w:rsid w:val="00097961"/>
    <w:rsid w:val="000C6C0F"/>
    <w:rsid w:val="0010497E"/>
    <w:rsid w:val="00113071"/>
    <w:rsid w:val="001405DB"/>
    <w:rsid w:val="00191957"/>
    <w:rsid w:val="002E3B36"/>
    <w:rsid w:val="003808D0"/>
    <w:rsid w:val="003A0F8C"/>
    <w:rsid w:val="003C76FC"/>
    <w:rsid w:val="003D2ECA"/>
    <w:rsid w:val="003F10CC"/>
    <w:rsid w:val="00445520"/>
    <w:rsid w:val="00447596"/>
    <w:rsid w:val="005C43B5"/>
    <w:rsid w:val="00626047"/>
    <w:rsid w:val="007438DA"/>
    <w:rsid w:val="00772242"/>
    <w:rsid w:val="007D4F26"/>
    <w:rsid w:val="007E1458"/>
    <w:rsid w:val="00855CD1"/>
    <w:rsid w:val="008C1E22"/>
    <w:rsid w:val="008C5164"/>
    <w:rsid w:val="0094495B"/>
    <w:rsid w:val="00994130"/>
    <w:rsid w:val="00A21A2A"/>
    <w:rsid w:val="00A2649A"/>
    <w:rsid w:val="00A32424"/>
    <w:rsid w:val="00A355FC"/>
    <w:rsid w:val="00A4508D"/>
    <w:rsid w:val="00A648CC"/>
    <w:rsid w:val="00A6793C"/>
    <w:rsid w:val="00A73EC8"/>
    <w:rsid w:val="00B4133B"/>
    <w:rsid w:val="00BB23EF"/>
    <w:rsid w:val="00C03E1A"/>
    <w:rsid w:val="00C315C0"/>
    <w:rsid w:val="00C427D7"/>
    <w:rsid w:val="00CA1671"/>
    <w:rsid w:val="00DB1482"/>
    <w:rsid w:val="00DC3A26"/>
    <w:rsid w:val="00DE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1E4486"/>
  <w15:docId w15:val="{B3E4B23C-7948-4995-BA06-55770F87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957"/>
    <w:rPr>
      <w:color w:val="0563C1" w:themeColor="hyperlink"/>
      <w:u w:val="single"/>
    </w:rPr>
  </w:style>
  <w:style w:type="character" w:styleId="UnresolvedMention">
    <w:name w:val="Unresolved Mention"/>
    <w:basedOn w:val="DefaultParagraphFont"/>
    <w:uiPriority w:val="99"/>
    <w:semiHidden/>
    <w:unhideWhenUsed/>
    <w:rsid w:val="00191957"/>
    <w:rPr>
      <w:color w:val="605E5C"/>
      <w:shd w:val="clear" w:color="auto" w:fill="E1DFDD"/>
    </w:rPr>
  </w:style>
  <w:style w:type="paragraph" w:styleId="ListParagraph">
    <w:name w:val="List Paragraph"/>
    <w:basedOn w:val="Normal"/>
    <w:uiPriority w:val="34"/>
    <w:qFormat/>
    <w:rsid w:val="00C0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sscountyfair@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EAEC3EB018A942BFB660DC22DE10A5" ma:contentTypeVersion="5" ma:contentTypeDescription="Create a new document." ma:contentTypeScope="" ma:versionID="9569786cf1d5fea9a86288b8275ac730">
  <xsd:schema xmlns:xsd="http://www.w3.org/2001/XMLSchema" xmlns:xs="http://www.w3.org/2001/XMLSchema" xmlns:p="http://schemas.microsoft.com/office/2006/metadata/properties" xmlns:ns3="8ed34013-0b12-4ce4-a98e-4bd1eae93e16" targetNamespace="http://schemas.microsoft.com/office/2006/metadata/properties" ma:root="true" ma:fieldsID="28a30f77f203dfa63479535494dc1a06" ns3:_="">
    <xsd:import namespace="8ed34013-0b12-4ce4-a98e-4bd1eae93e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34013-0b12-4ce4-a98e-4bd1eae93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C26EA8-8AAF-4B05-B130-61B579EC4421}">
  <ds:schemaRefs>
    <ds:schemaRef ds:uri="http://schemas.microsoft.com/sharepoint/v3/contenttype/forms"/>
  </ds:schemaRefs>
</ds:datastoreItem>
</file>

<file path=customXml/itemProps2.xml><?xml version="1.0" encoding="utf-8"?>
<ds:datastoreItem xmlns:ds="http://schemas.openxmlformats.org/officeDocument/2006/customXml" ds:itemID="{BEB3FBC3-A410-4BDA-BCA6-C3A58333A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99A2E4-4CC9-4581-9C1E-1D3A4483E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34013-0b12-4ce4-a98e-4bd1eae9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Smego</dc:creator>
  <cp:keywords/>
  <dc:description/>
  <cp:lastModifiedBy>Brenda Smego</cp:lastModifiedBy>
  <cp:revision>5</cp:revision>
  <cp:lastPrinted>2024-01-25T15:07:00Z</cp:lastPrinted>
  <dcterms:created xsi:type="dcterms:W3CDTF">2023-11-25T15:24:00Z</dcterms:created>
  <dcterms:modified xsi:type="dcterms:W3CDTF">2024-01-25T15:07:00Z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0x010100B7EAEC3EB018A942BFB660DC22DE10A5</vt:lpwstr>
  </property>
</Properties>
</file>